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594"/>
        <w:gridCol w:w="2953"/>
        <w:gridCol w:w="2267"/>
        <w:gridCol w:w="234"/>
        <w:gridCol w:w="126"/>
        <w:gridCol w:w="1023"/>
        <w:gridCol w:w="1194"/>
      </w:tblGrid>
      <w:tr w:rsidR="00131719" w:rsidRPr="00F45D4D" w14:paraId="670BE7ED" w14:textId="77777777" w:rsidTr="00131719">
        <w:trPr>
          <w:trHeight w:val="720"/>
        </w:trPr>
        <w:tc>
          <w:tcPr>
            <w:tcW w:w="9687" w:type="dxa"/>
            <w:gridSpan w:val="8"/>
            <w:vAlign w:val="center"/>
          </w:tcPr>
          <w:p w14:paraId="5AB1836E" w14:textId="1F7C54F9" w:rsidR="00131719" w:rsidRPr="00131719" w:rsidRDefault="00131719" w:rsidP="00131719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131719">
              <w:rPr>
                <w:rFonts w:ascii="Century Gothic" w:hAnsi="Century Gothic"/>
                <w:b/>
                <w:bCs/>
                <w:color w:val="007CB1"/>
                <w:sz w:val="28"/>
                <w:szCs w:val="28"/>
              </w:rPr>
              <w:t>Chat Mentoring Checklist</w:t>
            </w:r>
          </w:p>
        </w:tc>
      </w:tr>
      <w:tr w:rsidR="00131719" w:rsidRPr="00F45D4D" w14:paraId="3077DAB3" w14:textId="77777777" w:rsidTr="0080540C">
        <w:trPr>
          <w:trHeight w:val="504"/>
        </w:trPr>
        <w:tc>
          <w:tcPr>
            <w:tcW w:w="1890" w:type="dxa"/>
            <w:gridSpan w:val="2"/>
            <w:tcBorders>
              <w:bottom w:val="single" w:sz="4" w:space="0" w:color="FFFFFF" w:themeColor="background1"/>
            </w:tcBorders>
            <w:vAlign w:val="bottom"/>
          </w:tcPr>
          <w:p w14:paraId="04F1EF0E" w14:textId="418344D4" w:rsidR="00131719" w:rsidRPr="00131719" w:rsidRDefault="00131719" w:rsidP="0080540C">
            <w:pPr>
              <w:rPr>
                <w:rFonts w:ascii="Century Gothic" w:hAnsi="Century Gothic"/>
                <w:b/>
                <w:bCs/>
                <w:color w:val="D0006F"/>
                <w:sz w:val="17"/>
                <w:szCs w:val="17"/>
              </w:rPr>
            </w:pPr>
            <w:r w:rsidRPr="00131719">
              <w:rPr>
                <w:rFonts w:ascii="Century Gothic" w:hAnsi="Century Gothic"/>
                <w:b/>
                <w:bCs/>
                <w:color w:val="D0006F"/>
                <w:sz w:val="17"/>
                <w:szCs w:val="17"/>
              </w:rPr>
              <w:t>Clinician’s Name:</w:t>
            </w:r>
          </w:p>
        </w:tc>
        <w:tc>
          <w:tcPr>
            <w:tcW w:w="2953" w:type="dxa"/>
            <w:tcBorders>
              <w:bottom w:val="dashed" w:sz="4" w:space="0" w:color="D0006F"/>
            </w:tcBorders>
            <w:vAlign w:val="center"/>
          </w:tcPr>
          <w:p w14:paraId="506CAE52" w14:textId="77777777" w:rsidR="00131719" w:rsidRPr="00131719" w:rsidRDefault="00131719">
            <w:pPr>
              <w:rPr>
                <w:rFonts w:ascii="Century Gothic" w:hAnsi="Century Gothic"/>
                <w:b/>
                <w:bCs/>
                <w:color w:val="D0006F"/>
                <w:sz w:val="17"/>
                <w:szCs w:val="17"/>
              </w:rPr>
            </w:pPr>
          </w:p>
        </w:tc>
        <w:tc>
          <w:tcPr>
            <w:tcW w:w="2267" w:type="dxa"/>
            <w:tcBorders>
              <w:bottom w:val="single" w:sz="4" w:space="0" w:color="FFFFFF" w:themeColor="background1"/>
            </w:tcBorders>
            <w:vAlign w:val="bottom"/>
          </w:tcPr>
          <w:p w14:paraId="74686F81" w14:textId="49EF161A" w:rsidR="00131719" w:rsidRPr="00131719" w:rsidRDefault="00131719" w:rsidP="0080540C">
            <w:pPr>
              <w:rPr>
                <w:rFonts w:ascii="Century Gothic" w:hAnsi="Century Gothic"/>
                <w:b/>
                <w:bCs/>
                <w:color w:val="D0006F"/>
                <w:sz w:val="17"/>
                <w:szCs w:val="17"/>
              </w:rPr>
            </w:pPr>
            <w:r w:rsidRPr="00131719">
              <w:rPr>
                <w:rFonts w:ascii="Century Gothic" w:hAnsi="Century Gothic"/>
                <w:b/>
                <w:bCs/>
                <w:color w:val="D0006F"/>
                <w:sz w:val="17"/>
                <w:szCs w:val="17"/>
              </w:rPr>
              <w:t>Date of Mentorship Start</w:t>
            </w:r>
          </w:p>
        </w:tc>
        <w:tc>
          <w:tcPr>
            <w:tcW w:w="2577" w:type="dxa"/>
            <w:gridSpan w:val="4"/>
            <w:tcBorders>
              <w:bottom w:val="dashed" w:sz="4" w:space="0" w:color="D0006F"/>
            </w:tcBorders>
            <w:vAlign w:val="center"/>
          </w:tcPr>
          <w:p w14:paraId="78F02993" w14:textId="4A24E855" w:rsidR="00131719" w:rsidRPr="00F45D4D" w:rsidRDefault="00131719">
            <w:pPr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80540C" w:rsidRPr="00F45D4D" w14:paraId="09B7210F" w14:textId="77777777" w:rsidTr="0080540C">
        <w:trPr>
          <w:trHeight w:val="20"/>
        </w:trPr>
        <w:tc>
          <w:tcPr>
            <w:tcW w:w="1890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332F077F" w14:textId="77777777" w:rsidR="0080540C" w:rsidRPr="00131719" w:rsidRDefault="0080540C">
            <w:pPr>
              <w:rPr>
                <w:rFonts w:ascii="Century Gothic" w:hAnsi="Century Gothic"/>
                <w:b/>
                <w:bCs/>
                <w:color w:val="D0006F"/>
                <w:sz w:val="17"/>
                <w:szCs w:val="17"/>
              </w:rPr>
            </w:pPr>
          </w:p>
        </w:tc>
        <w:tc>
          <w:tcPr>
            <w:tcW w:w="2953" w:type="dxa"/>
            <w:tcBorders>
              <w:top w:val="dashed" w:sz="4" w:space="0" w:color="D0006F"/>
            </w:tcBorders>
            <w:vAlign w:val="center"/>
          </w:tcPr>
          <w:p w14:paraId="2E3F511B" w14:textId="77777777" w:rsidR="0080540C" w:rsidRPr="00131719" w:rsidRDefault="0080540C">
            <w:pPr>
              <w:rPr>
                <w:rFonts w:ascii="Century Gothic" w:hAnsi="Century Gothic"/>
                <w:b/>
                <w:bCs/>
                <w:color w:val="D0006F"/>
                <w:sz w:val="17"/>
                <w:szCs w:val="17"/>
              </w:rPr>
            </w:pPr>
          </w:p>
        </w:tc>
        <w:tc>
          <w:tcPr>
            <w:tcW w:w="2267" w:type="dxa"/>
            <w:tcBorders>
              <w:top w:val="single" w:sz="4" w:space="0" w:color="FFFFFF" w:themeColor="background1"/>
            </w:tcBorders>
            <w:vAlign w:val="center"/>
          </w:tcPr>
          <w:p w14:paraId="4E17349A" w14:textId="77777777" w:rsidR="0080540C" w:rsidRPr="00131719" w:rsidRDefault="0080540C">
            <w:pPr>
              <w:rPr>
                <w:rFonts w:ascii="Century Gothic" w:hAnsi="Century Gothic"/>
                <w:b/>
                <w:bCs/>
                <w:color w:val="D0006F"/>
                <w:sz w:val="17"/>
                <w:szCs w:val="17"/>
              </w:rPr>
            </w:pPr>
          </w:p>
        </w:tc>
        <w:tc>
          <w:tcPr>
            <w:tcW w:w="2577" w:type="dxa"/>
            <w:gridSpan w:val="4"/>
            <w:tcBorders>
              <w:top w:val="dashed" w:sz="4" w:space="0" w:color="D0006F"/>
            </w:tcBorders>
            <w:vAlign w:val="center"/>
          </w:tcPr>
          <w:p w14:paraId="6B49CFD5" w14:textId="77777777" w:rsidR="0080540C" w:rsidRPr="00F45D4D" w:rsidRDefault="0080540C">
            <w:pPr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80540C" w:rsidRPr="00F45D4D" w14:paraId="7879AB94" w14:textId="3434F66B" w:rsidTr="0080540C">
        <w:trPr>
          <w:trHeight w:val="504"/>
        </w:trPr>
        <w:tc>
          <w:tcPr>
            <w:tcW w:w="7470" w:type="dxa"/>
            <w:gridSpan w:val="6"/>
            <w:shd w:val="clear" w:color="auto" w:fill="00B2A9"/>
            <w:vAlign w:val="center"/>
          </w:tcPr>
          <w:p w14:paraId="2014B56F" w14:textId="77777777" w:rsidR="0080540C" w:rsidRPr="00131719" w:rsidRDefault="0080540C">
            <w:pPr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131719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Clinical Foundation of Chat</w:t>
            </w:r>
          </w:p>
        </w:tc>
        <w:tc>
          <w:tcPr>
            <w:tcW w:w="2217" w:type="dxa"/>
            <w:gridSpan w:val="2"/>
            <w:shd w:val="clear" w:color="auto" w:fill="00B2A9"/>
            <w:vAlign w:val="bottom"/>
          </w:tcPr>
          <w:p w14:paraId="6EDE444E" w14:textId="653674EE" w:rsidR="0080540C" w:rsidRPr="0080540C" w:rsidRDefault="0080540C" w:rsidP="0080540C">
            <w:pPr>
              <w:jc w:val="center"/>
              <w:rPr>
                <w:rFonts w:ascii="Century Gothic" w:hAnsi="Century Gothic"/>
                <w:color w:val="FFFFFF" w:themeColor="background1"/>
                <w:sz w:val="14"/>
                <w:szCs w:val="14"/>
              </w:rPr>
            </w:pPr>
            <w:r w:rsidRPr="0080540C"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>Circle One</w:t>
            </w:r>
          </w:p>
        </w:tc>
      </w:tr>
      <w:tr w:rsidR="00131719" w:rsidRPr="00F45D4D" w14:paraId="69779290" w14:textId="5FEF5194" w:rsidTr="00131719">
        <w:trPr>
          <w:trHeight w:val="504"/>
        </w:trPr>
        <w:tc>
          <w:tcPr>
            <w:tcW w:w="1296" w:type="dxa"/>
            <w:tcBorders>
              <w:bottom w:val="single" w:sz="4" w:space="0" w:color="99CC00"/>
            </w:tcBorders>
            <w:vAlign w:val="center"/>
          </w:tcPr>
          <w:p w14:paraId="6EB84373" w14:textId="00CA91EE" w:rsidR="00F45D4D" w:rsidRPr="00F45D4D" w:rsidRDefault="00F45D4D" w:rsidP="00F45D4D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1:</w:t>
            </w:r>
          </w:p>
        </w:tc>
        <w:tc>
          <w:tcPr>
            <w:tcW w:w="6048" w:type="dxa"/>
            <w:gridSpan w:val="4"/>
            <w:tcBorders>
              <w:bottom w:val="single" w:sz="4" w:space="0" w:color="99CC00"/>
            </w:tcBorders>
            <w:vAlign w:val="center"/>
          </w:tcPr>
          <w:p w14:paraId="2E008831" w14:textId="51100C80" w:rsidR="00F45D4D" w:rsidRPr="00F45D4D" w:rsidRDefault="00F45D4D" w:rsidP="00F45D4D">
            <w:pPr>
              <w:rPr>
                <w:rFonts w:ascii="Century Gothic" w:hAnsi="Century Gothic"/>
                <w:sz w:val="18"/>
                <w:szCs w:val="18"/>
              </w:rPr>
            </w:pPr>
            <w:r w:rsidRPr="00F45D4D">
              <w:rPr>
                <w:rFonts w:ascii="Century Gothic" w:hAnsi="Century Gothic" w:cs="Calibri"/>
                <w:color w:val="000000"/>
                <w:sz w:val="18"/>
                <w:szCs w:val="18"/>
              </w:rPr>
              <w:t>Language aligned with clinical foundation of intervention.</w:t>
            </w:r>
          </w:p>
        </w:tc>
        <w:tc>
          <w:tcPr>
            <w:tcW w:w="1149" w:type="dxa"/>
            <w:gridSpan w:val="2"/>
            <w:tcBorders>
              <w:bottom w:val="single" w:sz="4" w:space="0" w:color="99CC00"/>
            </w:tcBorders>
            <w:vAlign w:val="center"/>
          </w:tcPr>
          <w:p w14:paraId="65758B8D" w14:textId="3E1088A4" w:rsidR="00F45D4D" w:rsidRPr="00131719" w:rsidRDefault="00F45D4D" w:rsidP="00F45D4D">
            <w:pPr>
              <w:jc w:val="center"/>
              <w:rPr>
                <w:rFonts w:ascii="Century Gothic" w:hAnsi="Century Gothic"/>
                <w:color w:val="808080" w:themeColor="background1" w:themeShade="80"/>
                <w:sz w:val="14"/>
                <w:szCs w:val="14"/>
              </w:rPr>
            </w:pPr>
            <w:r w:rsidRPr="00131719">
              <w:rPr>
                <w:rFonts w:ascii="Century Gothic" w:hAnsi="Century Gothic"/>
                <w:color w:val="808080" w:themeColor="background1" w:themeShade="80"/>
                <w:sz w:val="14"/>
                <w:szCs w:val="14"/>
              </w:rPr>
              <w:t>Emerging</w:t>
            </w:r>
          </w:p>
        </w:tc>
        <w:tc>
          <w:tcPr>
            <w:tcW w:w="1194" w:type="dxa"/>
            <w:tcBorders>
              <w:bottom w:val="single" w:sz="4" w:space="0" w:color="99CC00"/>
            </w:tcBorders>
            <w:vAlign w:val="center"/>
          </w:tcPr>
          <w:p w14:paraId="7B1994AC" w14:textId="1B56D32C" w:rsidR="00F45D4D" w:rsidRPr="00131719" w:rsidRDefault="00F45D4D" w:rsidP="00F45D4D">
            <w:pPr>
              <w:jc w:val="center"/>
              <w:rPr>
                <w:rFonts w:ascii="Century Gothic" w:hAnsi="Century Gothic"/>
                <w:color w:val="808080" w:themeColor="background1" w:themeShade="80"/>
                <w:sz w:val="14"/>
                <w:szCs w:val="14"/>
              </w:rPr>
            </w:pPr>
            <w:r w:rsidRPr="00131719">
              <w:rPr>
                <w:rFonts w:ascii="Century Gothic" w:hAnsi="Century Gothic"/>
                <w:color w:val="808080" w:themeColor="background1" w:themeShade="80"/>
                <w:sz w:val="14"/>
                <w:szCs w:val="14"/>
              </w:rPr>
              <w:t>Demonstrated</w:t>
            </w:r>
          </w:p>
        </w:tc>
      </w:tr>
      <w:tr w:rsidR="00131719" w:rsidRPr="00F45D4D" w14:paraId="0E6E7F6D" w14:textId="1F6978A2" w:rsidTr="00131719">
        <w:trPr>
          <w:trHeight w:val="504"/>
        </w:trPr>
        <w:tc>
          <w:tcPr>
            <w:tcW w:w="1296" w:type="dxa"/>
            <w:tcBorders>
              <w:top w:val="single" w:sz="4" w:space="0" w:color="99CC00"/>
              <w:bottom w:val="single" w:sz="4" w:space="0" w:color="99CC00"/>
            </w:tcBorders>
            <w:vAlign w:val="center"/>
          </w:tcPr>
          <w:p w14:paraId="2B3E7F32" w14:textId="764D0D8E" w:rsidR="00131719" w:rsidRPr="00F45D4D" w:rsidRDefault="00131719" w:rsidP="00131719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2:</w:t>
            </w:r>
          </w:p>
        </w:tc>
        <w:tc>
          <w:tcPr>
            <w:tcW w:w="6048" w:type="dxa"/>
            <w:gridSpan w:val="4"/>
            <w:tcBorders>
              <w:top w:val="single" w:sz="4" w:space="0" w:color="99CC00"/>
              <w:bottom w:val="single" w:sz="4" w:space="0" w:color="99CC00"/>
            </w:tcBorders>
            <w:vAlign w:val="center"/>
          </w:tcPr>
          <w:p w14:paraId="17A275B0" w14:textId="6E4191DF" w:rsidR="00131719" w:rsidRPr="00F45D4D" w:rsidRDefault="00131719" w:rsidP="00131719">
            <w:pPr>
              <w:rPr>
                <w:rFonts w:ascii="Century Gothic" w:hAnsi="Century Gothic"/>
                <w:sz w:val="18"/>
                <w:szCs w:val="18"/>
              </w:rPr>
            </w:pPr>
            <w:r w:rsidRPr="00F45D4D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Uses strength-based language and approach with families </w:t>
            </w:r>
          </w:p>
        </w:tc>
        <w:tc>
          <w:tcPr>
            <w:tcW w:w="1149" w:type="dxa"/>
            <w:gridSpan w:val="2"/>
            <w:tcBorders>
              <w:top w:val="single" w:sz="4" w:space="0" w:color="99CC00"/>
              <w:bottom w:val="single" w:sz="4" w:space="0" w:color="99CC00"/>
            </w:tcBorders>
            <w:vAlign w:val="center"/>
          </w:tcPr>
          <w:p w14:paraId="4E899037" w14:textId="41B177BB" w:rsidR="00131719" w:rsidRPr="00F45D4D" w:rsidRDefault="00131719" w:rsidP="00131719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131719">
              <w:rPr>
                <w:rFonts w:ascii="Century Gothic" w:hAnsi="Century Gothic"/>
                <w:color w:val="808080" w:themeColor="background1" w:themeShade="80"/>
                <w:sz w:val="14"/>
                <w:szCs w:val="14"/>
              </w:rPr>
              <w:t>Emerging</w:t>
            </w:r>
          </w:p>
        </w:tc>
        <w:tc>
          <w:tcPr>
            <w:tcW w:w="1194" w:type="dxa"/>
            <w:tcBorders>
              <w:top w:val="single" w:sz="4" w:space="0" w:color="99CC00"/>
              <w:bottom w:val="single" w:sz="4" w:space="0" w:color="99CC00"/>
            </w:tcBorders>
            <w:vAlign w:val="center"/>
          </w:tcPr>
          <w:p w14:paraId="2C4592EE" w14:textId="504B12FB" w:rsidR="00131719" w:rsidRPr="00F45D4D" w:rsidRDefault="00131719" w:rsidP="00131719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131719">
              <w:rPr>
                <w:rFonts w:ascii="Century Gothic" w:hAnsi="Century Gothic"/>
                <w:color w:val="808080" w:themeColor="background1" w:themeShade="80"/>
                <w:sz w:val="14"/>
                <w:szCs w:val="14"/>
              </w:rPr>
              <w:t>Demonstrated</w:t>
            </w:r>
          </w:p>
        </w:tc>
      </w:tr>
      <w:tr w:rsidR="00131719" w:rsidRPr="00F45D4D" w14:paraId="0F659074" w14:textId="04227128" w:rsidTr="00131719">
        <w:trPr>
          <w:trHeight w:val="504"/>
        </w:trPr>
        <w:tc>
          <w:tcPr>
            <w:tcW w:w="1296" w:type="dxa"/>
            <w:tcBorders>
              <w:top w:val="single" w:sz="4" w:space="0" w:color="99CC00"/>
            </w:tcBorders>
            <w:vAlign w:val="center"/>
          </w:tcPr>
          <w:p w14:paraId="401B2C39" w14:textId="050E0657" w:rsidR="00131719" w:rsidRPr="00F45D4D" w:rsidRDefault="00131719" w:rsidP="00131719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3:</w:t>
            </w:r>
          </w:p>
        </w:tc>
        <w:tc>
          <w:tcPr>
            <w:tcW w:w="6048" w:type="dxa"/>
            <w:gridSpan w:val="4"/>
            <w:tcBorders>
              <w:top w:val="single" w:sz="4" w:space="0" w:color="99CC00"/>
            </w:tcBorders>
            <w:vAlign w:val="center"/>
          </w:tcPr>
          <w:p w14:paraId="6D7C6650" w14:textId="232D4054" w:rsidR="00131719" w:rsidRPr="00F45D4D" w:rsidRDefault="00131719" w:rsidP="00131719">
            <w:pPr>
              <w:rPr>
                <w:rFonts w:ascii="Century Gothic" w:hAnsi="Century Gothic"/>
                <w:sz w:val="18"/>
                <w:szCs w:val="18"/>
              </w:rPr>
            </w:pPr>
            <w:r w:rsidRPr="00F45D4D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Demonstrates understanding of how 8 Chat components work together in treatment. </w:t>
            </w:r>
          </w:p>
        </w:tc>
        <w:tc>
          <w:tcPr>
            <w:tcW w:w="1149" w:type="dxa"/>
            <w:gridSpan w:val="2"/>
            <w:tcBorders>
              <w:top w:val="single" w:sz="4" w:space="0" w:color="99CC00"/>
            </w:tcBorders>
            <w:vAlign w:val="center"/>
          </w:tcPr>
          <w:p w14:paraId="586E0292" w14:textId="6B23FD0D" w:rsidR="00131719" w:rsidRPr="00F45D4D" w:rsidRDefault="00131719" w:rsidP="00131719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131719">
              <w:rPr>
                <w:rFonts w:ascii="Century Gothic" w:hAnsi="Century Gothic"/>
                <w:color w:val="808080" w:themeColor="background1" w:themeShade="80"/>
                <w:sz w:val="14"/>
                <w:szCs w:val="14"/>
              </w:rPr>
              <w:t>Emerging</w:t>
            </w:r>
          </w:p>
        </w:tc>
        <w:tc>
          <w:tcPr>
            <w:tcW w:w="1194" w:type="dxa"/>
            <w:tcBorders>
              <w:top w:val="single" w:sz="4" w:space="0" w:color="99CC00"/>
            </w:tcBorders>
            <w:vAlign w:val="center"/>
          </w:tcPr>
          <w:p w14:paraId="385BC3F4" w14:textId="5EAFBBB4" w:rsidR="00131719" w:rsidRPr="00F45D4D" w:rsidRDefault="00131719" w:rsidP="00131719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131719">
              <w:rPr>
                <w:rFonts w:ascii="Century Gothic" w:hAnsi="Century Gothic"/>
                <w:color w:val="808080" w:themeColor="background1" w:themeShade="80"/>
                <w:sz w:val="14"/>
                <w:szCs w:val="14"/>
              </w:rPr>
              <w:t>Demonstrated</w:t>
            </w:r>
          </w:p>
        </w:tc>
      </w:tr>
      <w:tr w:rsidR="00F45D4D" w:rsidRPr="00F45D4D" w14:paraId="3004D92E" w14:textId="337938DD" w:rsidTr="00131719">
        <w:trPr>
          <w:trHeight w:val="504"/>
        </w:trPr>
        <w:tc>
          <w:tcPr>
            <w:tcW w:w="9687" w:type="dxa"/>
            <w:gridSpan w:val="8"/>
            <w:shd w:val="clear" w:color="auto" w:fill="00B2A9"/>
            <w:vAlign w:val="center"/>
          </w:tcPr>
          <w:p w14:paraId="4C874C3A" w14:textId="14769382" w:rsidR="00F45D4D" w:rsidRPr="00131719" w:rsidRDefault="00F45D4D">
            <w:pPr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131719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Assessment</w:t>
            </w:r>
          </w:p>
        </w:tc>
      </w:tr>
      <w:tr w:rsidR="00131719" w:rsidRPr="00F45D4D" w14:paraId="37FA9F26" w14:textId="7D843405" w:rsidTr="00131719">
        <w:trPr>
          <w:trHeight w:val="504"/>
        </w:trPr>
        <w:tc>
          <w:tcPr>
            <w:tcW w:w="1296" w:type="dxa"/>
            <w:tcBorders>
              <w:bottom w:val="single" w:sz="4" w:space="0" w:color="99CC00"/>
            </w:tcBorders>
            <w:vAlign w:val="center"/>
          </w:tcPr>
          <w:p w14:paraId="08A6A0CC" w14:textId="0615D91A" w:rsidR="00131719" w:rsidRPr="00F45D4D" w:rsidRDefault="00131719" w:rsidP="00131719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4:</w:t>
            </w:r>
          </w:p>
        </w:tc>
        <w:tc>
          <w:tcPr>
            <w:tcW w:w="6048" w:type="dxa"/>
            <w:gridSpan w:val="4"/>
            <w:tcBorders>
              <w:bottom w:val="single" w:sz="4" w:space="0" w:color="99CC00"/>
            </w:tcBorders>
            <w:vAlign w:val="center"/>
          </w:tcPr>
          <w:p w14:paraId="7B736E33" w14:textId="4BAFD64D" w:rsidR="00131719" w:rsidRPr="00F45D4D" w:rsidRDefault="00131719" w:rsidP="00131719">
            <w:pPr>
              <w:rPr>
                <w:rFonts w:ascii="Century Gothic" w:hAnsi="Century Gothic"/>
                <w:sz w:val="18"/>
                <w:szCs w:val="18"/>
              </w:rPr>
            </w:pPr>
            <w:r w:rsidRPr="00F45D4D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Demonstrates accurate use of Milestones Assessment </w:t>
            </w:r>
          </w:p>
        </w:tc>
        <w:tc>
          <w:tcPr>
            <w:tcW w:w="1149" w:type="dxa"/>
            <w:gridSpan w:val="2"/>
            <w:tcBorders>
              <w:bottom w:val="single" w:sz="4" w:space="0" w:color="99CC00"/>
            </w:tcBorders>
            <w:vAlign w:val="center"/>
          </w:tcPr>
          <w:p w14:paraId="16578E4B" w14:textId="3EA1F0E3" w:rsidR="00131719" w:rsidRPr="00F45D4D" w:rsidRDefault="00131719" w:rsidP="00131719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131719">
              <w:rPr>
                <w:rFonts w:ascii="Century Gothic" w:hAnsi="Century Gothic"/>
                <w:color w:val="808080" w:themeColor="background1" w:themeShade="80"/>
                <w:sz w:val="14"/>
                <w:szCs w:val="14"/>
              </w:rPr>
              <w:t>Emerging</w:t>
            </w:r>
          </w:p>
        </w:tc>
        <w:tc>
          <w:tcPr>
            <w:tcW w:w="1194" w:type="dxa"/>
            <w:tcBorders>
              <w:bottom w:val="single" w:sz="4" w:space="0" w:color="99CC00"/>
            </w:tcBorders>
            <w:vAlign w:val="center"/>
          </w:tcPr>
          <w:p w14:paraId="53CC93AF" w14:textId="65A2FCC5" w:rsidR="00131719" w:rsidRPr="00F45D4D" w:rsidRDefault="00131719" w:rsidP="00131719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131719">
              <w:rPr>
                <w:rFonts w:ascii="Century Gothic" w:hAnsi="Century Gothic"/>
                <w:color w:val="808080" w:themeColor="background1" w:themeShade="80"/>
                <w:sz w:val="14"/>
                <w:szCs w:val="14"/>
              </w:rPr>
              <w:t>Demonstrated</w:t>
            </w:r>
          </w:p>
        </w:tc>
      </w:tr>
      <w:tr w:rsidR="00131719" w:rsidRPr="00F45D4D" w14:paraId="54868683" w14:textId="6A4A81C1" w:rsidTr="00131719">
        <w:trPr>
          <w:trHeight w:val="504"/>
        </w:trPr>
        <w:tc>
          <w:tcPr>
            <w:tcW w:w="1296" w:type="dxa"/>
            <w:tcBorders>
              <w:top w:val="single" w:sz="4" w:space="0" w:color="99CC00"/>
              <w:bottom w:val="single" w:sz="4" w:space="0" w:color="99CC00"/>
            </w:tcBorders>
            <w:vAlign w:val="center"/>
          </w:tcPr>
          <w:p w14:paraId="1C82FD07" w14:textId="0F367558" w:rsidR="00131719" w:rsidRPr="00F45D4D" w:rsidRDefault="00131719" w:rsidP="00131719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5:</w:t>
            </w:r>
          </w:p>
        </w:tc>
        <w:tc>
          <w:tcPr>
            <w:tcW w:w="6048" w:type="dxa"/>
            <w:gridSpan w:val="4"/>
            <w:tcBorders>
              <w:top w:val="single" w:sz="4" w:space="0" w:color="99CC00"/>
              <w:bottom w:val="single" w:sz="4" w:space="0" w:color="99CC00"/>
            </w:tcBorders>
            <w:vAlign w:val="center"/>
          </w:tcPr>
          <w:p w14:paraId="6831BDC6" w14:textId="7D2B132D" w:rsidR="00131719" w:rsidRPr="00F45D4D" w:rsidRDefault="00131719" w:rsidP="00131719">
            <w:pPr>
              <w:rPr>
                <w:rFonts w:ascii="Century Gothic" w:hAnsi="Century Gothic"/>
                <w:sz w:val="18"/>
                <w:szCs w:val="18"/>
              </w:rPr>
            </w:pPr>
            <w:r w:rsidRPr="00F45D4D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Demonstrates accurate use of Behavioral Assessment </w:t>
            </w:r>
          </w:p>
        </w:tc>
        <w:tc>
          <w:tcPr>
            <w:tcW w:w="1149" w:type="dxa"/>
            <w:gridSpan w:val="2"/>
            <w:tcBorders>
              <w:top w:val="single" w:sz="4" w:space="0" w:color="99CC00"/>
              <w:bottom w:val="single" w:sz="4" w:space="0" w:color="99CC00"/>
            </w:tcBorders>
            <w:vAlign w:val="center"/>
          </w:tcPr>
          <w:p w14:paraId="574A32AA" w14:textId="38C7F645" w:rsidR="00131719" w:rsidRPr="00F45D4D" w:rsidRDefault="00131719" w:rsidP="00131719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131719">
              <w:rPr>
                <w:rFonts w:ascii="Century Gothic" w:hAnsi="Century Gothic"/>
                <w:color w:val="808080" w:themeColor="background1" w:themeShade="80"/>
                <w:sz w:val="14"/>
                <w:szCs w:val="14"/>
              </w:rPr>
              <w:t>Emerging</w:t>
            </w:r>
          </w:p>
        </w:tc>
        <w:tc>
          <w:tcPr>
            <w:tcW w:w="1194" w:type="dxa"/>
            <w:tcBorders>
              <w:top w:val="single" w:sz="4" w:space="0" w:color="99CC00"/>
              <w:bottom w:val="single" w:sz="4" w:space="0" w:color="99CC00"/>
            </w:tcBorders>
            <w:vAlign w:val="center"/>
          </w:tcPr>
          <w:p w14:paraId="4760B981" w14:textId="6A3F93B3" w:rsidR="00131719" w:rsidRPr="00F45D4D" w:rsidRDefault="00131719" w:rsidP="00131719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131719">
              <w:rPr>
                <w:rFonts w:ascii="Century Gothic" w:hAnsi="Century Gothic"/>
                <w:color w:val="808080" w:themeColor="background1" w:themeShade="80"/>
                <w:sz w:val="14"/>
                <w:szCs w:val="14"/>
              </w:rPr>
              <w:t>Demonstrated</w:t>
            </w:r>
          </w:p>
        </w:tc>
      </w:tr>
      <w:tr w:rsidR="00131719" w:rsidRPr="00F45D4D" w14:paraId="7ED06401" w14:textId="64B97562" w:rsidTr="00131719">
        <w:trPr>
          <w:trHeight w:val="504"/>
        </w:trPr>
        <w:tc>
          <w:tcPr>
            <w:tcW w:w="1296" w:type="dxa"/>
            <w:tcBorders>
              <w:top w:val="single" w:sz="4" w:space="0" w:color="99CC00"/>
              <w:bottom w:val="single" w:sz="4" w:space="0" w:color="99CC00"/>
            </w:tcBorders>
            <w:vAlign w:val="center"/>
          </w:tcPr>
          <w:p w14:paraId="2B0D8498" w14:textId="37405B9B" w:rsidR="00131719" w:rsidRPr="00F45D4D" w:rsidRDefault="00131719" w:rsidP="00131719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6:</w:t>
            </w:r>
          </w:p>
        </w:tc>
        <w:tc>
          <w:tcPr>
            <w:tcW w:w="6048" w:type="dxa"/>
            <w:gridSpan w:val="4"/>
            <w:tcBorders>
              <w:top w:val="single" w:sz="4" w:space="0" w:color="99CC00"/>
              <w:bottom w:val="single" w:sz="4" w:space="0" w:color="99CC00"/>
            </w:tcBorders>
            <w:vAlign w:val="center"/>
          </w:tcPr>
          <w:p w14:paraId="40A49163" w14:textId="1DC001FA" w:rsidR="00131719" w:rsidRPr="00F45D4D" w:rsidRDefault="00131719" w:rsidP="00131719">
            <w:pPr>
              <w:rPr>
                <w:rFonts w:ascii="Century Gothic" w:hAnsi="Century Gothic"/>
                <w:sz w:val="18"/>
                <w:szCs w:val="18"/>
              </w:rPr>
            </w:pPr>
            <w:r w:rsidRPr="00F45D4D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Demonstrates accurate use of Sensory Checklist </w:t>
            </w:r>
          </w:p>
        </w:tc>
        <w:tc>
          <w:tcPr>
            <w:tcW w:w="1149" w:type="dxa"/>
            <w:gridSpan w:val="2"/>
            <w:tcBorders>
              <w:top w:val="single" w:sz="4" w:space="0" w:color="99CC00"/>
              <w:bottom w:val="single" w:sz="4" w:space="0" w:color="99CC00"/>
            </w:tcBorders>
            <w:vAlign w:val="center"/>
          </w:tcPr>
          <w:p w14:paraId="046A5876" w14:textId="241223AE" w:rsidR="00131719" w:rsidRPr="00F45D4D" w:rsidRDefault="00131719" w:rsidP="00131719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131719">
              <w:rPr>
                <w:rFonts w:ascii="Century Gothic" w:hAnsi="Century Gothic"/>
                <w:color w:val="808080" w:themeColor="background1" w:themeShade="80"/>
                <w:sz w:val="14"/>
                <w:szCs w:val="14"/>
              </w:rPr>
              <w:t>Emerging</w:t>
            </w:r>
          </w:p>
        </w:tc>
        <w:tc>
          <w:tcPr>
            <w:tcW w:w="1194" w:type="dxa"/>
            <w:tcBorders>
              <w:top w:val="single" w:sz="4" w:space="0" w:color="99CC00"/>
              <w:bottom w:val="single" w:sz="4" w:space="0" w:color="99CC00"/>
            </w:tcBorders>
            <w:vAlign w:val="center"/>
          </w:tcPr>
          <w:p w14:paraId="39D9238B" w14:textId="66EF8208" w:rsidR="00131719" w:rsidRPr="00F45D4D" w:rsidRDefault="00131719" w:rsidP="00131719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131719">
              <w:rPr>
                <w:rFonts w:ascii="Century Gothic" w:hAnsi="Century Gothic"/>
                <w:color w:val="808080" w:themeColor="background1" w:themeShade="80"/>
                <w:sz w:val="14"/>
                <w:szCs w:val="14"/>
              </w:rPr>
              <w:t>Demonstrated</w:t>
            </w:r>
          </w:p>
        </w:tc>
      </w:tr>
      <w:tr w:rsidR="00131719" w:rsidRPr="00F45D4D" w14:paraId="72D384C1" w14:textId="5A355766" w:rsidTr="00131719">
        <w:trPr>
          <w:trHeight w:val="504"/>
        </w:trPr>
        <w:tc>
          <w:tcPr>
            <w:tcW w:w="1296" w:type="dxa"/>
            <w:tcBorders>
              <w:top w:val="single" w:sz="4" w:space="0" w:color="99CC00"/>
            </w:tcBorders>
            <w:vAlign w:val="center"/>
          </w:tcPr>
          <w:p w14:paraId="791A692E" w14:textId="3B070A59" w:rsidR="00131719" w:rsidRPr="00F45D4D" w:rsidRDefault="00131719" w:rsidP="00131719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7:</w:t>
            </w:r>
          </w:p>
        </w:tc>
        <w:tc>
          <w:tcPr>
            <w:tcW w:w="6048" w:type="dxa"/>
            <w:gridSpan w:val="4"/>
            <w:tcBorders>
              <w:top w:val="single" w:sz="4" w:space="0" w:color="99CC00"/>
            </w:tcBorders>
            <w:vAlign w:val="center"/>
          </w:tcPr>
          <w:p w14:paraId="0541FF5A" w14:textId="4A953A13" w:rsidR="00131719" w:rsidRPr="00F45D4D" w:rsidRDefault="00131719" w:rsidP="00131719">
            <w:pPr>
              <w:rPr>
                <w:rFonts w:ascii="Century Gothic" w:hAnsi="Century Gothic"/>
                <w:sz w:val="18"/>
                <w:szCs w:val="18"/>
              </w:rPr>
            </w:pPr>
            <w:r w:rsidRPr="00F45D4D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Demonstrates accurate use of Family Routines </w:t>
            </w:r>
          </w:p>
        </w:tc>
        <w:tc>
          <w:tcPr>
            <w:tcW w:w="1149" w:type="dxa"/>
            <w:gridSpan w:val="2"/>
            <w:tcBorders>
              <w:top w:val="single" w:sz="4" w:space="0" w:color="99CC00"/>
            </w:tcBorders>
            <w:vAlign w:val="center"/>
          </w:tcPr>
          <w:p w14:paraId="4FEDDA10" w14:textId="0D5C531D" w:rsidR="00131719" w:rsidRPr="00F45D4D" w:rsidRDefault="00131719" w:rsidP="00131719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131719">
              <w:rPr>
                <w:rFonts w:ascii="Century Gothic" w:hAnsi="Century Gothic"/>
                <w:color w:val="808080" w:themeColor="background1" w:themeShade="80"/>
                <w:sz w:val="14"/>
                <w:szCs w:val="14"/>
              </w:rPr>
              <w:t>Emerging</w:t>
            </w:r>
          </w:p>
        </w:tc>
        <w:tc>
          <w:tcPr>
            <w:tcW w:w="1194" w:type="dxa"/>
            <w:tcBorders>
              <w:top w:val="single" w:sz="4" w:space="0" w:color="99CC00"/>
            </w:tcBorders>
            <w:vAlign w:val="center"/>
          </w:tcPr>
          <w:p w14:paraId="4B66BDF8" w14:textId="29ED29B9" w:rsidR="00131719" w:rsidRPr="00F45D4D" w:rsidRDefault="00131719" w:rsidP="00131719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131719">
              <w:rPr>
                <w:rFonts w:ascii="Century Gothic" w:hAnsi="Century Gothic"/>
                <w:color w:val="808080" w:themeColor="background1" w:themeShade="80"/>
                <w:sz w:val="14"/>
                <w:szCs w:val="14"/>
              </w:rPr>
              <w:t>Demonstrated</w:t>
            </w:r>
          </w:p>
        </w:tc>
      </w:tr>
      <w:tr w:rsidR="00F45D4D" w:rsidRPr="00F45D4D" w14:paraId="24DE8B68" w14:textId="3F92ABBC" w:rsidTr="00131719">
        <w:trPr>
          <w:trHeight w:val="504"/>
        </w:trPr>
        <w:tc>
          <w:tcPr>
            <w:tcW w:w="9687" w:type="dxa"/>
            <w:gridSpan w:val="8"/>
            <w:shd w:val="clear" w:color="auto" w:fill="00B2A9"/>
            <w:vAlign w:val="center"/>
          </w:tcPr>
          <w:p w14:paraId="78D32090" w14:textId="4599B6B0" w:rsidR="00F45D4D" w:rsidRPr="00131719" w:rsidRDefault="00F45D4D">
            <w:pPr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131719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Treatment Planning</w:t>
            </w:r>
          </w:p>
        </w:tc>
      </w:tr>
      <w:tr w:rsidR="00131719" w:rsidRPr="00F45D4D" w14:paraId="6CBC4093" w14:textId="56952946" w:rsidTr="00131719">
        <w:trPr>
          <w:trHeight w:val="504"/>
        </w:trPr>
        <w:tc>
          <w:tcPr>
            <w:tcW w:w="1296" w:type="dxa"/>
            <w:tcBorders>
              <w:bottom w:val="single" w:sz="4" w:space="0" w:color="99CC00"/>
            </w:tcBorders>
            <w:vAlign w:val="center"/>
          </w:tcPr>
          <w:p w14:paraId="470CC1DE" w14:textId="1824C549" w:rsidR="00131719" w:rsidRPr="00F45D4D" w:rsidRDefault="00131719" w:rsidP="00131719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8:</w:t>
            </w:r>
          </w:p>
        </w:tc>
        <w:tc>
          <w:tcPr>
            <w:tcW w:w="6048" w:type="dxa"/>
            <w:gridSpan w:val="4"/>
            <w:tcBorders>
              <w:bottom w:val="single" w:sz="4" w:space="0" w:color="99CC00"/>
            </w:tcBorders>
            <w:vAlign w:val="center"/>
          </w:tcPr>
          <w:p w14:paraId="4F763232" w14:textId="444E49D1" w:rsidR="00131719" w:rsidRPr="00F45D4D" w:rsidRDefault="00131719" w:rsidP="00131719">
            <w:pPr>
              <w:rPr>
                <w:rFonts w:ascii="Century Gothic" w:hAnsi="Century Gothic"/>
                <w:sz w:val="18"/>
                <w:szCs w:val="18"/>
              </w:rPr>
            </w:pPr>
            <w:r w:rsidRPr="00F45D4D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Demonstrates ability to identify focus milestones </w:t>
            </w:r>
          </w:p>
        </w:tc>
        <w:tc>
          <w:tcPr>
            <w:tcW w:w="1149" w:type="dxa"/>
            <w:gridSpan w:val="2"/>
            <w:tcBorders>
              <w:bottom w:val="single" w:sz="4" w:space="0" w:color="99CC00"/>
            </w:tcBorders>
            <w:vAlign w:val="center"/>
          </w:tcPr>
          <w:p w14:paraId="04708C1F" w14:textId="3CEBFA62" w:rsidR="00131719" w:rsidRPr="00F45D4D" w:rsidRDefault="00131719" w:rsidP="00131719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131719">
              <w:rPr>
                <w:rFonts w:ascii="Century Gothic" w:hAnsi="Century Gothic"/>
                <w:color w:val="808080" w:themeColor="background1" w:themeShade="80"/>
                <w:sz w:val="14"/>
                <w:szCs w:val="14"/>
              </w:rPr>
              <w:t>Emerging</w:t>
            </w:r>
          </w:p>
        </w:tc>
        <w:tc>
          <w:tcPr>
            <w:tcW w:w="1194" w:type="dxa"/>
            <w:tcBorders>
              <w:bottom w:val="single" w:sz="4" w:space="0" w:color="99CC00"/>
            </w:tcBorders>
            <w:vAlign w:val="center"/>
          </w:tcPr>
          <w:p w14:paraId="335D511A" w14:textId="43F16063" w:rsidR="00131719" w:rsidRPr="00F45D4D" w:rsidRDefault="00131719" w:rsidP="00131719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131719">
              <w:rPr>
                <w:rFonts w:ascii="Century Gothic" w:hAnsi="Century Gothic"/>
                <w:color w:val="808080" w:themeColor="background1" w:themeShade="80"/>
                <w:sz w:val="14"/>
                <w:szCs w:val="14"/>
              </w:rPr>
              <w:t>Demonstrated</w:t>
            </w:r>
          </w:p>
        </w:tc>
      </w:tr>
      <w:tr w:rsidR="00131719" w:rsidRPr="00F45D4D" w14:paraId="50D38DC2" w14:textId="1DFD10CA" w:rsidTr="00131719">
        <w:trPr>
          <w:trHeight w:val="504"/>
        </w:trPr>
        <w:tc>
          <w:tcPr>
            <w:tcW w:w="1296" w:type="dxa"/>
            <w:tcBorders>
              <w:top w:val="single" w:sz="4" w:space="0" w:color="99CC00"/>
            </w:tcBorders>
            <w:vAlign w:val="center"/>
          </w:tcPr>
          <w:p w14:paraId="6498544C" w14:textId="55B149E6" w:rsidR="00131719" w:rsidRPr="00F45D4D" w:rsidRDefault="00131719" w:rsidP="00131719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9:</w:t>
            </w:r>
          </w:p>
        </w:tc>
        <w:tc>
          <w:tcPr>
            <w:tcW w:w="6048" w:type="dxa"/>
            <w:gridSpan w:val="4"/>
            <w:tcBorders>
              <w:top w:val="single" w:sz="4" w:space="0" w:color="99CC00"/>
            </w:tcBorders>
            <w:vAlign w:val="center"/>
          </w:tcPr>
          <w:p w14:paraId="42E6DF32" w14:textId="410354AC" w:rsidR="00131719" w:rsidRPr="00F45D4D" w:rsidRDefault="00131719" w:rsidP="00131719">
            <w:pPr>
              <w:rPr>
                <w:rFonts w:ascii="Century Gothic" w:hAnsi="Century Gothic"/>
                <w:sz w:val="18"/>
                <w:szCs w:val="18"/>
              </w:rPr>
            </w:pPr>
            <w:r w:rsidRPr="00F45D4D">
              <w:rPr>
                <w:rFonts w:ascii="Century Gothic" w:hAnsi="Century Gothic" w:cs="Calibri"/>
                <w:color w:val="000000"/>
                <w:sz w:val="18"/>
                <w:szCs w:val="18"/>
              </w:rPr>
              <w:t>Writes appropriate GAS goals</w:t>
            </w:r>
          </w:p>
        </w:tc>
        <w:tc>
          <w:tcPr>
            <w:tcW w:w="1149" w:type="dxa"/>
            <w:gridSpan w:val="2"/>
            <w:tcBorders>
              <w:top w:val="single" w:sz="4" w:space="0" w:color="99CC00"/>
            </w:tcBorders>
            <w:vAlign w:val="center"/>
          </w:tcPr>
          <w:p w14:paraId="2E0D571C" w14:textId="1E0B8731" w:rsidR="00131719" w:rsidRPr="00F45D4D" w:rsidRDefault="00131719" w:rsidP="00131719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131719">
              <w:rPr>
                <w:rFonts w:ascii="Century Gothic" w:hAnsi="Century Gothic"/>
                <w:color w:val="808080" w:themeColor="background1" w:themeShade="80"/>
                <w:sz w:val="14"/>
                <w:szCs w:val="14"/>
              </w:rPr>
              <w:t>Emerging</w:t>
            </w:r>
          </w:p>
        </w:tc>
        <w:tc>
          <w:tcPr>
            <w:tcW w:w="1194" w:type="dxa"/>
            <w:tcBorders>
              <w:top w:val="single" w:sz="4" w:space="0" w:color="99CC00"/>
            </w:tcBorders>
            <w:vAlign w:val="center"/>
          </w:tcPr>
          <w:p w14:paraId="1079CDA8" w14:textId="3B4E1262" w:rsidR="00131719" w:rsidRPr="00F45D4D" w:rsidRDefault="00131719" w:rsidP="00131719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131719">
              <w:rPr>
                <w:rFonts w:ascii="Century Gothic" w:hAnsi="Century Gothic"/>
                <w:color w:val="808080" w:themeColor="background1" w:themeShade="80"/>
                <w:sz w:val="14"/>
                <w:szCs w:val="14"/>
              </w:rPr>
              <w:t>Demonstrated</w:t>
            </w:r>
          </w:p>
        </w:tc>
      </w:tr>
      <w:tr w:rsidR="00F45D4D" w:rsidRPr="00F45D4D" w14:paraId="78B42A90" w14:textId="2BD36952" w:rsidTr="00131719">
        <w:trPr>
          <w:trHeight w:val="504"/>
        </w:trPr>
        <w:tc>
          <w:tcPr>
            <w:tcW w:w="9687" w:type="dxa"/>
            <w:gridSpan w:val="8"/>
            <w:shd w:val="clear" w:color="auto" w:fill="00B2A9"/>
            <w:vAlign w:val="center"/>
          </w:tcPr>
          <w:p w14:paraId="687C269C" w14:textId="2097E680" w:rsidR="00F45D4D" w:rsidRPr="00131719" w:rsidRDefault="00F45D4D">
            <w:pPr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131719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Chat Modules</w:t>
            </w:r>
          </w:p>
        </w:tc>
      </w:tr>
      <w:tr w:rsidR="00131719" w:rsidRPr="00F45D4D" w14:paraId="1DA9FAB2" w14:textId="7DE214DF" w:rsidTr="00131719">
        <w:trPr>
          <w:trHeight w:val="504"/>
        </w:trPr>
        <w:tc>
          <w:tcPr>
            <w:tcW w:w="1296" w:type="dxa"/>
            <w:tcBorders>
              <w:bottom w:val="single" w:sz="4" w:space="0" w:color="99CC00"/>
            </w:tcBorders>
            <w:vAlign w:val="center"/>
          </w:tcPr>
          <w:p w14:paraId="17FD87A6" w14:textId="0D6CE83B" w:rsidR="00131719" w:rsidRPr="00F45D4D" w:rsidRDefault="00131719" w:rsidP="00131719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10:</w:t>
            </w:r>
          </w:p>
        </w:tc>
        <w:tc>
          <w:tcPr>
            <w:tcW w:w="6048" w:type="dxa"/>
            <w:gridSpan w:val="4"/>
            <w:tcBorders>
              <w:bottom w:val="single" w:sz="4" w:space="0" w:color="99CC00"/>
            </w:tcBorders>
            <w:vAlign w:val="center"/>
          </w:tcPr>
          <w:p w14:paraId="7449AEBD" w14:textId="0998EC45" w:rsidR="00131719" w:rsidRPr="00F45D4D" w:rsidRDefault="00131719" w:rsidP="00131719">
            <w:pPr>
              <w:rPr>
                <w:rFonts w:ascii="Century Gothic" w:hAnsi="Century Gothic"/>
                <w:sz w:val="18"/>
                <w:szCs w:val="18"/>
              </w:rPr>
            </w:pPr>
            <w:r w:rsidRPr="00F45D4D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Identifies how to effectively implement modules based on family need/preference. </w:t>
            </w:r>
          </w:p>
        </w:tc>
        <w:tc>
          <w:tcPr>
            <w:tcW w:w="1149" w:type="dxa"/>
            <w:gridSpan w:val="2"/>
            <w:tcBorders>
              <w:bottom w:val="single" w:sz="4" w:space="0" w:color="99CC00"/>
            </w:tcBorders>
            <w:vAlign w:val="center"/>
          </w:tcPr>
          <w:p w14:paraId="49C174C8" w14:textId="029F0606" w:rsidR="00131719" w:rsidRPr="00F45D4D" w:rsidRDefault="00131719" w:rsidP="00131719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131719">
              <w:rPr>
                <w:rFonts w:ascii="Century Gothic" w:hAnsi="Century Gothic"/>
                <w:color w:val="808080" w:themeColor="background1" w:themeShade="80"/>
                <w:sz w:val="14"/>
                <w:szCs w:val="14"/>
              </w:rPr>
              <w:t>Emerging</w:t>
            </w:r>
          </w:p>
        </w:tc>
        <w:tc>
          <w:tcPr>
            <w:tcW w:w="1194" w:type="dxa"/>
            <w:tcBorders>
              <w:bottom w:val="single" w:sz="4" w:space="0" w:color="99CC00"/>
            </w:tcBorders>
            <w:vAlign w:val="center"/>
          </w:tcPr>
          <w:p w14:paraId="6547A5EC" w14:textId="29B6CEDA" w:rsidR="00131719" w:rsidRPr="00F45D4D" w:rsidRDefault="00131719" w:rsidP="00131719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131719">
              <w:rPr>
                <w:rFonts w:ascii="Century Gothic" w:hAnsi="Century Gothic"/>
                <w:color w:val="808080" w:themeColor="background1" w:themeShade="80"/>
                <w:sz w:val="14"/>
                <w:szCs w:val="14"/>
              </w:rPr>
              <w:t>Demonstrated</w:t>
            </w:r>
          </w:p>
        </w:tc>
      </w:tr>
      <w:tr w:rsidR="00131719" w:rsidRPr="00F45D4D" w14:paraId="3DE06A85" w14:textId="08B532C4" w:rsidTr="00131719">
        <w:trPr>
          <w:trHeight w:val="504"/>
        </w:trPr>
        <w:tc>
          <w:tcPr>
            <w:tcW w:w="1296" w:type="dxa"/>
            <w:tcBorders>
              <w:top w:val="single" w:sz="4" w:space="0" w:color="99CC00"/>
            </w:tcBorders>
            <w:vAlign w:val="center"/>
          </w:tcPr>
          <w:p w14:paraId="24D2C20C" w14:textId="2615D396" w:rsidR="00131719" w:rsidRPr="00131719" w:rsidRDefault="00131719" w:rsidP="00131719">
            <w:pPr>
              <w:jc w:val="right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  <w:r w:rsidRPr="00131719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11:</w:t>
            </w:r>
          </w:p>
        </w:tc>
        <w:tc>
          <w:tcPr>
            <w:tcW w:w="6048" w:type="dxa"/>
            <w:gridSpan w:val="4"/>
            <w:tcBorders>
              <w:top w:val="single" w:sz="4" w:space="0" w:color="99CC00"/>
            </w:tcBorders>
            <w:vAlign w:val="center"/>
          </w:tcPr>
          <w:p w14:paraId="446B0F57" w14:textId="5F162D84" w:rsidR="00131719" w:rsidRPr="00F45D4D" w:rsidRDefault="00131719" w:rsidP="00131719">
            <w:pPr>
              <w:rPr>
                <w:rFonts w:ascii="Century Gothic" w:hAnsi="Century Gothic"/>
                <w:sz w:val="18"/>
                <w:szCs w:val="18"/>
              </w:rPr>
            </w:pPr>
            <w:r w:rsidRPr="00F45D4D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Identifies appropriate supplemental Chat materials to support family aligned with module based on family need/preference. </w:t>
            </w:r>
          </w:p>
        </w:tc>
        <w:tc>
          <w:tcPr>
            <w:tcW w:w="1149" w:type="dxa"/>
            <w:gridSpan w:val="2"/>
            <w:tcBorders>
              <w:top w:val="single" w:sz="4" w:space="0" w:color="99CC00"/>
            </w:tcBorders>
            <w:vAlign w:val="center"/>
          </w:tcPr>
          <w:p w14:paraId="5A38534C" w14:textId="652A3D4A" w:rsidR="00131719" w:rsidRPr="00F45D4D" w:rsidRDefault="00131719" w:rsidP="00131719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131719">
              <w:rPr>
                <w:rFonts w:ascii="Century Gothic" w:hAnsi="Century Gothic"/>
                <w:color w:val="808080" w:themeColor="background1" w:themeShade="80"/>
                <w:sz w:val="14"/>
                <w:szCs w:val="14"/>
              </w:rPr>
              <w:t>Emerging</w:t>
            </w:r>
          </w:p>
        </w:tc>
        <w:tc>
          <w:tcPr>
            <w:tcW w:w="1194" w:type="dxa"/>
            <w:tcBorders>
              <w:top w:val="single" w:sz="4" w:space="0" w:color="99CC00"/>
            </w:tcBorders>
            <w:vAlign w:val="center"/>
          </w:tcPr>
          <w:p w14:paraId="2A694F7D" w14:textId="207E244A" w:rsidR="00131719" w:rsidRPr="00F45D4D" w:rsidRDefault="00131719" w:rsidP="00131719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131719">
              <w:rPr>
                <w:rFonts w:ascii="Century Gothic" w:hAnsi="Century Gothic"/>
                <w:color w:val="808080" w:themeColor="background1" w:themeShade="80"/>
                <w:sz w:val="14"/>
                <w:szCs w:val="14"/>
              </w:rPr>
              <w:t>Demonstrated</w:t>
            </w:r>
          </w:p>
        </w:tc>
      </w:tr>
      <w:tr w:rsidR="00F45D4D" w:rsidRPr="00F45D4D" w14:paraId="10CD9E9D" w14:textId="251B306D" w:rsidTr="00131719">
        <w:trPr>
          <w:trHeight w:val="504"/>
        </w:trPr>
        <w:tc>
          <w:tcPr>
            <w:tcW w:w="9687" w:type="dxa"/>
            <w:gridSpan w:val="8"/>
            <w:shd w:val="clear" w:color="auto" w:fill="00B2A9"/>
            <w:vAlign w:val="center"/>
          </w:tcPr>
          <w:p w14:paraId="1F1D7A0D" w14:textId="22FC6885" w:rsidR="00F45D4D" w:rsidRPr="00131719" w:rsidRDefault="00F45D4D">
            <w:pPr>
              <w:rPr>
                <w:rFonts w:ascii="Century Gothic" w:hAnsi="Century Gothic"/>
                <w:b/>
                <w:bCs/>
                <w:color w:val="FFFFFF" w:themeColor="background1"/>
                <w:sz w:val="14"/>
                <w:szCs w:val="14"/>
              </w:rPr>
            </w:pPr>
            <w:r w:rsidRPr="00131719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Parent Caregiver Coaching</w:t>
            </w:r>
          </w:p>
        </w:tc>
      </w:tr>
      <w:tr w:rsidR="00131719" w:rsidRPr="00F45D4D" w14:paraId="40DB6B81" w14:textId="48DFFDE5" w:rsidTr="00131719">
        <w:trPr>
          <w:trHeight w:val="504"/>
        </w:trPr>
        <w:tc>
          <w:tcPr>
            <w:tcW w:w="1296" w:type="dxa"/>
            <w:tcBorders>
              <w:bottom w:val="single" w:sz="4" w:space="0" w:color="99CC00"/>
            </w:tcBorders>
            <w:vAlign w:val="center"/>
          </w:tcPr>
          <w:p w14:paraId="1E27ABAC" w14:textId="2E62E527" w:rsidR="00131719" w:rsidRPr="00F45D4D" w:rsidRDefault="00131719" w:rsidP="00131719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12:</w:t>
            </w:r>
          </w:p>
        </w:tc>
        <w:tc>
          <w:tcPr>
            <w:tcW w:w="6048" w:type="dxa"/>
            <w:gridSpan w:val="4"/>
            <w:tcBorders>
              <w:bottom w:val="single" w:sz="4" w:space="0" w:color="99CC00"/>
            </w:tcBorders>
            <w:vAlign w:val="center"/>
          </w:tcPr>
          <w:p w14:paraId="72F1B1FC" w14:textId="7935D499" w:rsidR="00131719" w:rsidRPr="00F45D4D" w:rsidRDefault="00131719" w:rsidP="00131719">
            <w:pPr>
              <w:rPr>
                <w:rFonts w:ascii="Century Gothic" w:hAnsi="Century Gothic"/>
                <w:sz w:val="18"/>
                <w:szCs w:val="18"/>
              </w:rPr>
            </w:pPr>
            <w:r w:rsidRPr="00F45D4D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Utilizes </w:t>
            </w:r>
            <w:proofErr w:type="gramStart"/>
            <w:r w:rsidRPr="00F45D4D">
              <w:rPr>
                <w:rFonts w:ascii="Century Gothic" w:hAnsi="Century Gothic" w:cs="Calibri"/>
                <w:color w:val="000000"/>
                <w:sz w:val="18"/>
                <w:szCs w:val="18"/>
              </w:rPr>
              <w:t>non directive</w:t>
            </w:r>
            <w:proofErr w:type="gramEnd"/>
            <w:r w:rsidRPr="00F45D4D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approach with families.</w:t>
            </w:r>
          </w:p>
        </w:tc>
        <w:tc>
          <w:tcPr>
            <w:tcW w:w="1149" w:type="dxa"/>
            <w:gridSpan w:val="2"/>
            <w:tcBorders>
              <w:bottom w:val="single" w:sz="4" w:space="0" w:color="99CC00"/>
            </w:tcBorders>
            <w:vAlign w:val="center"/>
          </w:tcPr>
          <w:p w14:paraId="3D45FBD8" w14:textId="62115AF4" w:rsidR="00131719" w:rsidRPr="00F45D4D" w:rsidRDefault="00131719" w:rsidP="00131719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131719">
              <w:rPr>
                <w:rFonts w:ascii="Century Gothic" w:hAnsi="Century Gothic"/>
                <w:color w:val="808080" w:themeColor="background1" w:themeShade="80"/>
                <w:sz w:val="14"/>
                <w:szCs w:val="14"/>
              </w:rPr>
              <w:t>Emerging</w:t>
            </w:r>
          </w:p>
        </w:tc>
        <w:tc>
          <w:tcPr>
            <w:tcW w:w="1194" w:type="dxa"/>
            <w:tcBorders>
              <w:bottom w:val="single" w:sz="4" w:space="0" w:color="99CC00"/>
            </w:tcBorders>
            <w:vAlign w:val="center"/>
          </w:tcPr>
          <w:p w14:paraId="541C045F" w14:textId="4EDB1AFB" w:rsidR="00131719" w:rsidRPr="00F45D4D" w:rsidRDefault="00131719" w:rsidP="00131719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131719">
              <w:rPr>
                <w:rFonts w:ascii="Century Gothic" w:hAnsi="Century Gothic"/>
                <w:color w:val="808080" w:themeColor="background1" w:themeShade="80"/>
                <w:sz w:val="14"/>
                <w:szCs w:val="14"/>
              </w:rPr>
              <w:t>Demonstrated</w:t>
            </w:r>
          </w:p>
        </w:tc>
      </w:tr>
      <w:tr w:rsidR="00131719" w:rsidRPr="00F45D4D" w14:paraId="1ABEDB95" w14:textId="51E0839B" w:rsidTr="00131719">
        <w:trPr>
          <w:trHeight w:val="504"/>
        </w:trPr>
        <w:tc>
          <w:tcPr>
            <w:tcW w:w="1296" w:type="dxa"/>
            <w:tcBorders>
              <w:top w:val="single" w:sz="4" w:space="0" w:color="99CC00"/>
              <w:bottom w:val="single" w:sz="4" w:space="0" w:color="99CC00"/>
            </w:tcBorders>
            <w:vAlign w:val="center"/>
          </w:tcPr>
          <w:p w14:paraId="46938BDC" w14:textId="22FDE3D5" w:rsidR="00131719" w:rsidRPr="00F45D4D" w:rsidRDefault="00131719" w:rsidP="00131719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13:</w:t>
            </w:r>
          </w:p>
        </w:tc>
        <w:tc>
          <w:tcPr>
            <w:tcW w:w="6048" w:type="dxa"/>
            <w:gridSpan w:val="4"/>
            <w:tcBorders>
              <w:top w:val="single" w:sz="4" w:space="0" w:color="99CC00"/>
              <w:bottom w:val="single" w:sz="4" w:space="0" w:color="99CC00"/>
            </w:tcBorders>
            <w:vAlign w:val="center"/>
          </w:tcPr>
          <w:p w14:paraId="25693FE7" w14:textId="2129EFB0" w:rsidR="00131719" w:rsidRPr="00F45D4D" w:rsidRDefault="00131719" w:rsidP="00131719">
            <w:pPr>
              <w:rPr>
                <w:rFonts w:ascii="Century Gothic" w:hAnsi="Century Gothic"/>
                <w:sz w:val="18"/>
                <w:szCs w:val="18"/>
              </w:rPr>
            </w:pPr>
            <w:r w:rsidRPr="00F45D4D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Ties coaching content to focus milestones/treatment plan. </w:t>
            </w:r>
          </w:p>
        </w:tc>
        <w:tc>
          <w:tcPr>
            <w:tcW w:w="1149" w:type="dxa"/>
            <w:gridSpan w:val="2"/>
            <w:tcBorders>
              <w:top w:val="single" w:sz="4" w:space="0" w:color="99CC00"/>
              <w:bottom w:val="single" w:sz="4" w:space="0" w:color="99CC00"/>
            </w:tcBorders>
            <w:vAlign w:val="center"/>
          </w:tcPr>
          <w:p w14:paraId="51C5579C" w14:textId="46A6EEF1" w:rsidR="00131719" w:rsidRPr="00F45D4D" w:rsidRDefault="00131719" w:rsidP="00131719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131719">
              <w:rPr>
                <w:rFonts w:ascii="Century Gothic" w:hAnsi="Century Gothic"/>
                <w:color w:val="808080" w:themeColor="background1" w:themeShade="80"/>
                <w:sz w:val="14"/>
                <w:szCs w:val="14"/>
              </w:rPr>
              <w:t>Emerging</w:t>
            </w:r>
          </w:p>
        </w:tc>
        <w:tc>
          <w:tcPr>
            <w:tcW w:w="1194" w:type="dxa"/>
            <w:tcBorders>
              <w:top w:val="single" w:sz="4" w:space="0" w:color="99CC00"/>
              <w:bottom w:val="single" w:sz="4" w:space="0" w:color="99CC00"/>
            </w:tcBorders>
            <w:vAlign w:val="center"/>
          </w:tcPr>
          <w:p w14:paraId="2D25BC02" w14:textId="0D2972A3" w:rsidR="00131719" w:rsidRPr="00F45D4D" w:rsidRDefault="00131719" w:rsidP="00131719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131719">
              <w:rPr>
                <w:rFonts w:ascii="Century Gothic" w:hAnsi="Century Gothic"/>
                <w:color w:val="808080" w:themeColor="background1" w:themeShade="80"/>
                <w:sz w:val="14"/>
                <w:szCs w:val="14"/>
              </w:rPr>
              <w:t>Demonstrated</w:t>
            </w:r>
          </w:p>
        </w:tc>
      </w:tr>
      <w:tr w:rsidR="00131719" w:rsidRPr="00F45D4D" w14:paraId="6F3D2520" w14:textId="1BAA6561" w:rsidTr="00131719">
        <w:trPr>
          <w:trHeight w:val="504"/>
        </w:trPr>
        <w:tc>
          <w:tcPr>
            <w:tcW w:w="1296" w:type="dxa"/>
            <w:tcBorders>
              <w:top w:val="single" w:sz="4" w:space="0" w:color="99CC00"/>
              <w:bottom w:val="single" w:sz="4" w:space="0" w:color="99CC00"/>
            </w:tcBorders>
            <w:vAlign w:val="center"/>
          </w:tcPr>
          <w:p w14:paraId="10CC789D" w14:textId="011A33FB" w:rsidR="00131719" w:rsidRPr="00F45D4D" w:rsidRDefault="00131719" w:rsidP="00131719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14:</w:t>
            </w:r>
          </w:p>
        </w:tc>
        <w:tc>
          <w:tcPr>
            <w:tcW w:w="6048" w:type="dxa"/>
            <w:gridSpan w:val="4"/>
            <w:tcBorders>
              <w:top w:val="single" w:sz="4" w:space="0" w:color="99CC00"/>
              <w:bottom w:val="single" w:sz="4" w:space="0" w:color="99CC00"/>
            </w:tcBorders>
            <w:vAlign w:val="center"/>
          </w:tcPr>
          <w:p w14:paraId="0F3BDE94" w14:textId="60DD0163" w:rsidR="00131719" w:rsidRPr="00F45D4D" w:rsidRDefault="00131719" w:rsidP="00131719">
            <w:pPr>
              <w:rPr>
                <w:rFonts w:ascii="Century Gothic" w:hAnsi="Century Gothic"/>
                <w:sz w:val="18"/>
                <w:szCs w:val="18"/>
              </w:rPr>
            </w:pPr>
            <w:r w:rsidRPr="00F45D4D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Demonstrates appropriate use of video feedback sessions with family </w:t>
            </w:r>
          </w:p>
        </w:tc>
        <w:tc>
          <w:tcPr>
            <w:tcW w:w="1149" w:type="dxa"/>
            <w:gridSpan w:val="2"/>
            <w:tcBorders>
              <w:top w:val="single" w:sz="4" w:space="0" w:color="99CC00"/>
              <w:bottom w:val="single" w:sz="4" w:space="0" w:color="99CC00"/>
            </w:tcBorders>
            <w:vAlign w:val="center"/>
          </w:tcPr>
          <w:p w14:paraId="06D68872" w14:textId="0A1F9DF3" w:rsidR="00131719" w:rsidRPr="00F45D4D" w:rsidRDefault="00131719" w:rsidP="00131719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131719">
              <w:rPr>
                <w:rFonts w:ascii="Century Gothic" w:hAnsi="Century Gothic"/>
                <w:color w:val="808080" w:themeColor="background1" w:themeShade="80"/>
                <w:sz w:val="14"/>
                <w:szCs w:val="14"/>
              </w:rPr>
              <w:t>Emerging</w:t>
            </w:r>
          </w:p>
        </w:tc>
        <w:tc>
          <w:tcPr>
            <w:tcW w:w="1194" w:type="dxa"/>
            <w:tcBorders>
              <w:top w:val="single" w:sz="4" w:space="0" w:color="99CC00"/>
              <w:bottom w:val="single" w:sz="4" w:space="0" w:color="99CC00"/>
            </w:tcBorders>
            <w:vAlign w:val="center"/>
          </w:tcPr>
          <w:p w14:paraId="73000D1B" w14:textId="79FB38BC" w:rsidR="00131719" w:rsidRPr="00F45D4D" w:rsidRDefault="00131719" w:rsidP="00131719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131719">
              <w:rPr>
                <w:rFonts w:ascii="Century Gothic" w:hAnsi="Century Gothic"/>
                <w:color w:val="808080" w:themeColor="background1" w:themeShade="80"/>
                <w:sz w:val="14"/>
                <w:szCs w:val="14"/>
              </w:rPr>
              <w:t>Demonstrated</w:t>
            </w:r>
          </w:p>
        </w:tc>
      </w:tr>
      <w:tr w:rsidR="00131719" w:rsidRPr="00F45D4D" w14:paraId="11D4C217" w14:textId="6403C0F7" w:rsidTr="00131719">
        <w:trPr>
          <w:trHeight w:val="504"/>
        </w:trPr>
        <w:tc>
          <w:tcPr>
            <w:tcW w:w="1296" w:type="dxa"/>
            <w:tcBorders>
              <w:top w:val="single" w:sz="4" w:space="0" w:color="99CC00"/>
              <w:bottom w:val="single" w:sz="4" w:space="0" w:color="99CC00"/>
            </w:tcBorders>
            <w:vAlign w:val="center"/>
          </w:tcPr>
          <w:p w14:paraId="5C1749CC" w14:textId="6548D03D" w:rsidR="00131719" w:rsidRPr="00F45D4D" w:rsidRDefault="00131719" w:rsidP="00131719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15:</w:t>
            </w:r>
          </w:p>
        </w:tc>
        <w:tc>
          <w:tcPr>
            <w:tcW w:w="6048" w:type="dxa"/>
            <w:gridSpan w:val="4"/>
            <w:tcBorders>
              <w:top w:val="single" w:sz="4" w:space="0" w:color="99CC00"/>
              <w:bottom w:val="single" w:sz="4" w:space="0" w:color="99CC00"/>
            </w:tcBorders>
            <w:vAlign w:val="center"/>
          </w:tcPr>
          <w:p w14:paraId="0476EFFA" w14:textId="68CD4C92" w:rsidR="00131719" w:rsidRPr="00F45D4D" w:rsidRDefault="00131719" w:rsidP="00131719">
            <w:pPr>
              <w:rPr>
                <w:rFonts w:ascii="Century Gothic" w:hAnsi="Century Gothic"/>
                <w:sz w:val="18"/>
                <w:szCs w:val="18"/>
              </w:rPr>
            </w:pPr>
            <w:r w:rsidRPr="00F45D4D">
              <w:rPr>
                <w:rFonts w:ascii="Century Gothic" w:hAnsi="Century Gothic" w:cs="Calibri"/>
                <w:sz w:val="18"/>
                <w:szCs w:val="18"/>
              </w:rPr>
              <w:t xml:space="preserve">Uses post visit summary to communicate progress and weekly focus to families effectively </w:t>
            </w:r>
          </w:p>
        </w:tc>
        <w:tc>
          <w:tcPr>
            <w:tcW w:w="1149" w:type="dxa"/>
            <w:gridSpan w:val="2"/>
            <w:tcBorders>
              <w:top w:val="single" w:sz="4" w:space="0" w:color="99CC00"/>
              <w:bottom w:val="single" w:sz="4" w:space="0" w:color="99CC00"/>
            </w:tcBorders>
            <w:vAlign w:val="center"/>
          </w:tcPr>
          <w:p w14:paraId="61E10DA1" w14:textId="35BC6CBF" w:rsidR="00131719" w:rsidRPr="00F45D4D" w:rsidRDefault="00131719" w:rsidP="00131719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131719">
              <w:rPr>
                <w:rFonts w:ascii="Century Gothic" w:hAnsi="Century Gothic"/>
                <w:color w:val="808080" w:themeColor="background1" w:themeShade="80"/>
                <w:sz w:val="14"/>
                <w:szCs w:val="14"/>
              </w:rPr>
              <w:t>Emerging</w:t>
            </w:r>
          </w:p>
        </w:tc>
        <w:tc>
          <w:tcPr>
            <w:tcW w:w="1194" w:type="dxa"/>
            <w:tcBorders>
              <w:top w:val="single" w:sz="4" w:space="0" w:color="99CC00"/>
              <w:bottom w:val="single" w:sz="4" w:space="0" w:color="99CC00"/>
            </w:tcBorders>
            <w:vAlign w:val="center"/>
          </w:tcPr>
          <w:p w14:paraId="7F0E9CD1" w14:textId="18A4BD52" w:rsidR="00131719" w:rsidRPr="00F45D4D" w:rsidRDefault="00131719" w:rsidP="00131719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131719">
              <w:rPr>
                <w:rFonts w:ascii="Century Gothic" w:hAnsi="Century Gothic"/>
                <w:color w:val="808080" w:themeColor="background1" w:themeShade="80"/>
                <w:sz w:val="14"/>
                <w:szCs w:val="14"/>
              </w:rPr>
              <w:t>Demonstrated</w:t>
            </w:r>
          </w:p>
        </w:tc>
      </w:tr>
      <w:tr w:rsidR="00131719" w:rsidRPr="00F45D4D" w14:paraId="1E3A7388" w14:textId="6EA2FD00" w:rsidTr="00131719">
        <w:trPr>
          <w:trHeight w:val="504"/>
        </w:trPr>
        <w:tc>
          <w:tcPr>
            <w:tcW w:w="1296" w:type="dxa"/>
            <w:tcBorders>
              <w:top w:val="single" w:sz="4" w:space="0" w:color="99CC00"/>
            </w:tcBorders>
            <w:vAlign w:val="center"/>
          </w:tcPr>
          <w:p w14:paraId="450C92E0" w14:textId="3569ACDF" w:rsidR="00131719" w:rsidRPr="00F45D4D" w:rsidRDefault="00131719" w:rsidP="00131719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16:</w:t>
            </w:r>
          </w:p>
        </w:tc>
        <w:tc>
          <w:tcPr>
            <w:tcW w:w="6048" w:type="dxa"/>
            <w:gridSpan w:val="4"/>
            <w:tcBorders>
              <w:top w:val="single" w:sz="4" w:space="0" w:color="99CC00"/>
            </w:tcBorders>
            <w:vAlign w:val="center"/>
          </w:tcPr>
          <w:p w14:paraId="0E6B7B10" w14:textId="304C9E07" w:rsidR="00131719" w:rsidRPr="00F45D4D" w:rsidRDefault="00131719" w:rsidP="00131719">
            <w:pPr>
              <w:rPr>
                <w:rFonts w:ascii="Century Gothic" w:hAnsi="Century Gothic"/>
                <w:sz w:val="18"/>
                <w:szCs w:val="18"/>
              </w:rPr>
            </w:pPr>
            <w:r w:rsidRPr="00F45D4D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Utilizing in the moment opportunities to provide feedback and coaching opportunities </w:t>
            </w:r>
          </w:p>
        </w:tc>
        <w:tc>
          <w:tcPr>
            <w:tcW w:w="1149" w:type="dxa"/>
            <w:gridSpan w:val="2"/>
            <w:tcBorders>
              <w:top w:val="single" w:sz="4" w:space="0" w:color="99CC00"/>
            </w:tcBorders>
            <w:vAlign w:val="center"/>
          </w:tcPr>
          <w:p w14:paraId="4C5CC691" w14:textId="02FFB5C7" w:rsidR="00131719" w:rsidRPr="00F45D4D" w:rsidRDefault="00131719" w:rsidP="00131719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131719">
              <w:rPr>
                <w:rFonts w:ascii="Century Gothic" w:hAnsi="Century Gothic"/>
                <w:color w:val="808080" w:themeColor="background1" w:themeShade="80"/>
                <w:sz w:val="14"/>
                <w:szCs w:val="14"/>
              </w:rPr>
              <w:t>Emerging</w:t>
            </w:r>
          </w:p>
        </w:tc>
        <w:tc>
          <w:tcPr>
            <w:tcW w:w="1194" w:type="dxa"/>
            <w:tcBorders>
              <w:top w:val="single" w:sz="4" w:space="0" w:color="99CC00"/>
            </w:tcBorders>
            <w:vAlign w:val="center"/>
          </w:tcPr>
          <w:p w14:paraId="7DD0EB99" w14:textId="26ED559B" w:rsidR="00131719" w:rsidRPr="00F45D4D" w:rsidRDefault="00131719" w:rsidP="00131719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131719">
              <w:rPr>
                <w:rFonts w:ascii="Century Gothic" w:hAnsi="Century Gothic"/>
                <w:color w:val="808080" w:themeColor="background1" w:themeShade="80"/>
                <w:sz w:val="14"/>
                <w:szCs w:val="14"/>
              </w:rPr>
              <w:t>Demonstrated</w:t>
            </w:r>
          </w:p>
        </w:tc>
      </w:tr>
      <w:tr w:rsidR="00131719" w:rsidRPr="00F45D4D" w14:paraId="1D73B6AB" w14:textId="52EB3D80" w:rsidTr="00131719">
        <w:trPr>
          <w:trHeight w:val="504"/>
        </w:trPr>
        <w:tc>
          <w:tcPr>
            <w:tcW w:w="1296" w:type="dxa"/>
            <w:vAlign w:val="center"/>
          </w:tcPr>
          <w:p w14:paraId="436EED7E" w14:textId="77777777" w:rsidR="00F45D4D" w:rsidRPr="00F45D4D" w:rsidRDefault="00F45D4D" w:rsidP="00F45D4D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048" w:type="dxa"/>
            <w:gridSpan w:val="4"/>
          </w:tcPr>
          <w:p w14:paraId="1199C063" w14:textId="77777777" w:rsidR="00F45D4D" w:rsidRPr="00F45D4D" w:rsidRDefault="00F45D4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14:paraId="52763FA0" w14:textId="77777777" w:rsidR="00F45D4D" w:rsidRPr="00F45D4D" w:rsidRDefault="00F45D4D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194" w:type="dxa"/>
          </w:tcPr>
          <w:p w14:paraId="25A32727" w14:textId="77777777" w:rsidR="00F45D4D" w:rsidRPr="00F45D4D" w:rsidRDefault="00F45D4D">
            <w:pPr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131719" w:rsidRPr="00F45D4D" w14:paraId="224991D2" w14:textId="7F21B9DD" w:rsidTr="00131719">
        <w:trPr>
          <w:trHeight w:val="504"/>
        </w:trPr>
        <w:tc>
          <w:tcPr>
            <w:tcW w:w="1296" w:type="dxa"/>
            <w:vAlign w:val="center"/>
          </w:tcPr>
          <w:p w14:paraId="7B3373EB" w14:textId="77777777" w:rsidR="00F45D4D" w:rsidRPr="00F45D4D" w:rsidRDefault="00F45D4D" w:rsidP="00F45D4D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048" w:type="dxa"/>
            <w:gridSpan w:val="4"/>
          </w:tcPr>
          <w:p w14:paraId="7FF2E83E" w14:textId="77777777" w:rsidR="00F45D4D" w:rsidRPr="00F45D4D" w:rsidRDefault="00F45D4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14:paraId="24C485B1" w14:textId="77777777" w:rsidR="00F45D4D" w:rsidRPr="00F45D4D" w:rsidRDefault="00F45D4D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194" w:type="dxa"/>
          </w:tcPr>
          <w:p w14:paraId="4BE4440D" w14:textId="77777777" w:rsidR="00F45D4D" w:rsidRPr="00F45D4D" w:rsidRDefault="00F45D4D">
            <w:pPr>
              <w:rPr>
                <w:rFonts w:ascii="Century Gothic" w:hAnsi="Century Gothic"/>
                <w:sz w:val="14"/>
                <w:szCs w:val="14"/>
              </w:rPr>
            </w:pPr>
          </w:p>
        </w:tc>
      </w:tr>
    </w:tbl>
    <w:p w14:paraId="25D00B0F" w14:textId="77777777" w:rsidR="00F45D4D" w:rsidRDefault="00F45D4D"/>
    <w:sectPr w:rsidR="00F45D4D" w:rsidSect="00F45D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D4D"/>
    <w:rsid w:val="00131719"/>
    <w:rsid w:val="0080540C"/>
    <w:rsid w:val="009E0074"/>
    <w:rsid w:val="00F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0677C"/>
  <w15:chartTrackingRefBased/>
  <w15:docId w15:val="{0A9A01E4-E38A-4C38-B121-AFC5A837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5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1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Brianna Fitchett</dc:creator>
  <cp:keywords/>
  <dc:description/>
  <cp:lastModifiedBy>Brianna Fitchett</cp:lastModifiedBy>
  <cp:revision>1</cp:revision>
  <dcterms:created xsi:type="dcterms:W3CDTF">2022-02-24T20:36:00Z</dcterms:created>
  <dcterms:modified xsi:type="dcterms:W3CDTF">2022-02-24T20:59:00Z</dcterms:modified>
</cp:coreProperties>
</file>